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1B6329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BEA700" wp14:editId="2E19A369">
                <wp:simplePos x="0" y="0"/>
                <wp:positionH relativeFrom="column">
                  <wp:posOffset>4445635</wp:posOffset>
                </wp:positionH>
                <wp:positionV relativeFrom="paragraph">
                  <wp:posOffset>-349250</wp:posOffset>
                </wp:positionV>
                <wp:extent cx="1803400" cy="600075"/>
                <wp:effectExtent l="0" t="0" r="2540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F7" w:rsidRDefault="001B6329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</w:t>
                            </w:r>
                            <w:r w:rsidR="003B6FE4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คำสั่ง</w:t>
                            </w:r>
                            <w:r w:rsidR="00AD326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แต่งตั้งคณะกรรมการ</w:t>
                            </w:r>
                            <w:r w:rsidR="000C0A0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ตรวจรับพัสดุ</w:t>
                            </w:r>
                          </w:p>
                          <w:p w:rsidR="00DE38F7" w:rsidRPr="00684A47" w:rsidRDefault="00DE38F7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-27.5pt;width:142pt;height:4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">
                <v:textbox>
                  <w:txbxContent>
                    <w:p w:rsidR="00DE38F7" w:rsidRDefault="001B6329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</w:t>
                      </w:r>
                      <w:r w:rsidR="003B6FE4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คำสั่ง</w:t>
                      </w:r>
                      <w:r w:rsidR="00AD326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แต่งตั้งคณะกรรมการ</w:t>
                      </w:r>
                      <w:r w:rsidR="000C0A0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ตรวจรับพัสดุ</w:t>
                      </w:r>
                    </w:p>
                    <w:p w:rsidR="00DE38F7" w:rsidRPr="00684A47" w:rsidRDefault="00DE38F7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30F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posOffset>2326005</wp:posOffset>
            </wp:positionH>
            <wp:positionV relativeFrom="paragraph">
              <wp:posOffset>147320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A81A97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 w:rsidR="005E230F">
        <w:rPr>
          <w:rFonts w:ascii="TH Sarabun New" w:hAnsi="TH Sarabun New" w:cs="TH Sarabun New" w:hint="cs"/>
          <w:cs/>
        </w:rPr>
        <w:t xml:space="preserve"> </w:t>
      </w:r>
      <w:r w:rsidR="00AD3265">
        <w:rPr>
          <w:rFonts w:ascii="TH Sarabun New" w:hAnsi="TH Sarabun New" w:cs="TH Sarabun New" w:hint="cs"/>
          <w:cs/>
        </w:rPr>
        <w:t>แต่งตั้งคณะกรรมการ</w:t>
      </w:r>
      <w:r w:rsidR="00A81A97">
        <w:rPr>
          <w:rFonts w:ascii="TH Sarabun New" w:hAnsi="TH Sarabun New" w:cs="TH Sarabun New" w:hint="cs"/>
          <w:cs/>
        </w:rPr>
        <w:t>ตรวจรับพัสดุ</w:t>
      </w:r>
      <w:r w:rsidR="00AD3265">
        <w:rPr>
          <w:rFonts w:ascii="TH Sarabun New" w:hAnsi="TH Sarabun New" w:cs="TH Sarabun New" w:hint="cs"/>
          <w:cs/>
        </w:rPr>
        <w:t xml:space="preserve"> </w:t>
      </w:r>
    </w:p>
    <w:p w:rsidR="00625924" w:rsidRPr="008835E0" w:rsidRDefault="00AD3265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สำหรับจ้างเหมา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งานที่ต้องการจ้างเหมาและชื่อโครงการ</w:t>
      </w:r>
      <w:r w:rsidR="005E230F">
        <w:rPr>
          <w:rFonts w:ascii="TH Sarabun New" w:hAnsi="TH Sarabun New" w:cs="TH Sarabun New" w:hint="cs"/>
          <w:i/>
          <w:iCs/>
          <w:color w:val="FF0000"/>
          <w:cs/>
        </w:rPr>
        <w:t>/กิจกรรม/การทัศนศึกษา/การดูงาน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AD3265" w:rsidP="00F874E6">
      <w:pPr>
        <w:spacing w:before="120"/>
        <w:ind w:firstLine="1411"/>
        <w:jc w:val="thaiDistribute"/>
        <w:rPr>
          <w:rFonts w:ascii="TH Sarabun New" w:hAnsi="TH Sarabun New" w:cs="TH Sarabun New"/>
          <w:i/>
          <w:iCs/>
          <w:color w:val="FF0000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มีความประสงค์จ้างเหมา</w:t>
      </w:r>
      <w:r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งานที่ต้องการจ้างเหมาและชื่อโครงการ</w:t>
      </w:r>
      <w:r w:rsidR="005E230F">
        <w:rPr>
          <w:rFonts w:ascii="TH Sarabun New" w:hAnsi="TH Sarabun New" w:cs="TH Sarabun New" w:hint="cs"/>
          <w:i/>
          <w:iCs/>
          <w:color w:val="FF0000"/>
          <w:cs/>
        </w:rPr>
        <w:t>/กิจกรรม/การทัศนศึกษา/การดูงาน</w:t>
      </w:r>
      <w:r w:rsidR="00DD327B">
        <w:rPr>
          <w:rFonts w:ascii="TH Sarabun New" w:hAnsi="TH Sarabun New" w:cs="TH Sarabun New" w:hint="cs"/>
          <w:i/>
          <w:iCs/>
          <w:color w:val="FF0000"/>
          <w:cs/>
        </w:rPr>
        <w:t>และระยะเวลาที่ดำเนินการ</w:t>
      </w:r>
      <w:r>
        <w:rPr>
          <w:rFonts w:ascii="TH Sarabun New" w:hAnsi="TH Sarabun New" w:cs="TH Sarabun New" w:hint="cs"/>
          <w:i/>
          <w:iCs/>
          <w:color w:val="FF0000"/>
          <w:cs/>
        </w:rPr>
        <w:t>ที่ได้รับอนุมัติให้ดำเนินการ</w:t>
      </w:r>
      <w:r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</w:p>
    <w:p w:rsidR="00F874E6" w:rsidRDefault="003B6FE4" w:rsidP="00F874E6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เพื่อให้</w:t>
      </w:r>
      <w:r w:rsidR="00AD3265">
        <w:rPr>
          <w:rFonts w:ascii="TH Sarabun New" w:hAnsi="TH Sarabun New" w:cs="TH Sarabun New" w:hint="cs"/>
          <w:cs/>
        </w:rPr>
        <w:t xml:space="preserve">เป็นไปตามระเบียบกระทรวงการคลังว่าด้วยการจัดซื้อจัดจ้าง และการบริหารพัสดุภาครัฐ พ.ศ. 2560 </w:t>
      </w:r>
      <w:r w:rsidR="00AD3265" w:rsidRPr="000769CD">
        <w:rPr>
          <w:rFonts w:ascii="TH Sarabun New" w:hAnsi="TH Sarabun New" w:cs="TH Sarabun New" w:hint="cs"/>
          <w:b/>
          <w:bCs/>
          <w:highlight w:val="yellow"/>
          <w:cs/>
        </w:rPr>
        <w:t>จึง</w:t>
      </w:r>
      <w:r w:rsidR="00AD3265">
        <w:rPr>
          <w:rFonts w:ascii="TH Sarabun New" w:hAnsi="TH Sarabun New" w:cs="TH Sarabun New" w:hint="cs"/>
          <w:cs/>
        </w:rPr>
        <w:t>แต่งตั้ง</w:t>
      </w:r>
      <w:r w:rsidR="00AD3265" w:rsidRPr="00F874E6">
        <w:rPr>
          <w:rFonts w:ascii="TH Sarabun New" w:hAnsi="TH Sarabun New" w:cs="TH Sarabun New" w:hint="cs"/>
          <w:color w:val="00B0F0"/>
          <w:cs/>
        </w:rPr>
        <w:t>คณะกรรมการ</w:t>
      </w:r>
      <w:r w:rsidR="00F874E6" w:rsidRPr="00F874E6">
        <w:rPr>
          <w:rFonts w:ascii="TH Sarabun New" w:hAnsi="TH Sarabun New" w:cs="TH Sarabun New" w:hint="cs"/>
          <w:color w:val="00B0F0"/>
          <w:cs/>
        </w:rPr>
        <w:t>/กรรมการ</w:t>
      </w:r>
      <w:r w:rsidR="00A81A97">
        <w:rPr>
          <w:rFonts w:ascii="TH Sarabun New" w:hAnsi="TH Sarabun New" w:cs="TH Sarabun New" w:hint="cs"/>
          <w:cs/>
        </w:rPr>
        <w:t>ตรวจรับพัสดุงานจ้างเหมา</w:t>
      </w:r>
      <w:r w:rsidR="00AD3265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AD3265"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</w:t>
      </w:r>
      <w:r w:rsidR="005E230F">
        <w:rPr>
          <w:rFonts w:ascii="TH Sarabun New" w:hAnsi="TH Sarabun New" w:cs="TH Sarabun New" w:hint="cs"/>
          <w:i/>
          <w:iCs/>
          <w:color w:val="FF0000"/>
          <w:cs/>
        </w:rPr>
        <w:t>ชื่อโครงการ/กิจกรรม/การทัศนศึกษา/การดูงาน</w:t>
      </w:r>
      <w:r w:rsidR="00DD327B">
        <w:rPr>
          <w:rFonts w:ascii="TH Sarabun New" w:hAnsi="TH Sarabun New" w:cs="TH Sarabun New" w:hint="cs"/>
          <w:i/>
          <w:iCs/>
          <w:color w:val="FF0000"/>
          <w:cs/>
        </w:rPr>
        <w:t xml:space="preserve"> และระยะเวลาที่ดำเนินการ</w:t>
      </w:r>
      <w:r w:rsidR="005E230F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DD327B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DD327B" w:rsidRPr="00DD327B">
        <w:rPr>
          <w:rFonts w:ascii="TH Sarabun New" w:hAnsi="TH Sarabun New" w:cs="TH Sarabun New" w:hint="cs"/>
          <w:cs/>
        </w:rPr>
        <w:t>ระยะเวลาตั้งแต่เดือน ............ 2567 ถึง ................ 2567</w:t>
      </w:r>
      <w:r w:rsidR="00DD327B">
        <w:rPr>
          <w:rFonts w:ascii="TH Sarabun New" w:hAnsi="TH Sarabun New" w:cs="TH Sarabun New" w:hint="cs"/>
          <w:cs/>
        </w:rPr>
        <w:t xml:space="preserve"> </w:t>
      </w:r>
      <w:r w:rsidR="00DD327B" w:rsidRPr="00DD327B">
        <w:rPr>
          <w:rFonts w:ascii="TH Sarabun New" w:hAnsi="TH Sarabun New" w:cs="TH Sarabun New" w:hint="cs"/>
          <w:color w:val="FF0000"/>
          <w:cs/>
        </w:rPr>
        <w:t>(กรณีโครงการ/กิจกรรม)</w:t>
      </w:r>
      <w:r w:rsidR="005E230F" w:rsidRPr="00DD327B">
        <w:rPr>
          <w:rFonts w:ascii="TH Sarabun New" w:hAnsi="TH Sarabun New" w:cs="TH Sarabun New" w:hint="cs"/>
          <w:color w:val="FF0000"/>
          <w:cs/>
        </w:rPr>
        <w:t xml:space="preserve"> </w:t>
      </w:r>
      <w:r w:rsidR="00DD327B" w:rsidRPr="00DD327B">
        <w:rPr>
          <w:rFonts w:ascii="TH Sarabun New" w:hAnsi="TH Sarabun New" w:cs="TH Sarabun New" w:hint="cs"/>
          <w:color w:val="FF0000"/>
          <w:cs/>
        </w:rPr>
        <w:t>หรือ</w:t>
      </w:r>
      <w:r w:rsidR="00DD327B" w:rsidRPr="00DD327B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5E230F" w:rsidRPr="005E230F">
        <w:rPr>
          <w:rFonts w:ascii="TH Sarabun New" w:hAnsi="TH Sarabun New" w:cs="TH Sarabun New" w:hint="cs"/>
          <w:cs/>
        </w:rPr>
        <w:t>วันที่</w:t>
      </w:r>
      <w:r w:rsidR="005E230F">
        <w:rPr>
          <w:rFonts w:ascii="TH Sarabun New" w:hAnsi="TH Sarabun New" w:cs="TH Sarabun New" w:hint="cs"/>
          <w:cs/>
        </w:rPr>
        <w:t xml:space="preserve"> .....</w:t>
      </w:r>
      <w:r w:rsidR="005E230F" w:rsidRPr="005E230F">
        <w:rPr>
          <w:rFonts w:ascii="TH Sarabun New" w:hAnsi="TH Sarabun New" w:cs="TH Sarabun New" w:hint="cs"/>
          <w:cs/>
        </w:rPr>
        <w:t xml:space="preserve"> เดือน</w:t>
      </w:r>
      <w:r w:rsidR="005E230F">
        <w:rPr>
          <w:rFonts w:ascii="TH Sarabun New" w:hAnsi="TH Sarabun New" w:cs="TH Sarabun New" w:hint="cs"/>
          <w:cs/>
        </w:rPr>
        <w:t xml:space="preserve"> .... </w:t>
      </w:r>
      <w:r w:rsidR="005E230F" w:rsidRPr="005E230F">
        <w:rPr>
          <w:rFonts w:ascii="TH Sarabun New" w:hAnsi="TH Sarabun New" w:cs="TH Sarabun New" w:hint="cs"/>
          <w:cs/>
        </w:rPr>
        <w:t xml:space="preserve">พ.ศ. </w:t>
      </w:r>
      <w:r w:rsidR="005E230F">
        <w:rPr>
          <w:rFonts w:ascii="TH Sarabun New" w:hAnsi="TH Sarabun New" w:cs="TH Sarabun New" w:hint="cs"/>
          <w:cs/>
        </w:rPr>
        <w:t>...</w:t>
      </w:r>
      <w:r w:rsidR="005E230F" w:rsidRPr="005E230F">
        <w:rPr>
          <w:rFonts w:ascii="TH Sarabun New" w:hAnsi="TH Sarabun New" w:cs="TH Sarabun New" w:hint="cs"/>
          <w:cs/>
        </w:rPr>
        <w:t>สถานที่</w:t>
      </w:r>
      <w:r w:rsidR="005E230F">
        <w:rPr>
          <w:rFonts w:ascii="TH Sarabun New" w:hAnsi="TH Sarabun New" w:cs="TH Sarabun New" w:hint="cs"/>
          <w:cs/>
        </w:rPr>
        <w:t xml:space="preserve"> ...</w:t>
      </w:r>
      <w:r w:rsidR="00DD327B">
        <w:rPr>
          <w:rFonts w:ascii="TH Sarabun New" w:hAnsi="TH Sarabun New" w:cs="TH Sarabun New" w:hint="cs"/>
          <w:cs/>
        </w:rPr>
        <w:t xml:space="preserve"> </w:t>
      </w:r>
      <w:r w:rsidR="00DD327B" w:rsidRPr="00DD327B">
        <w:rPr>
          <w:rFonts w:ascii="TH Sarabun New" w:hAnsi="TH Sarabun New" w:cs="TH Sarabun New" w:hint="cs"/>
          <w:color w:val="FF0000"/>
          <w:cs/>
        </w:rPr>
        <w:t>(กรณีศึกษาดูงาน)</w:t>
      </w:r>
      <w:r w:rsidR="005E230F" w:rsidRPr="00DD327B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 w:rsidRPr="00BF10C8">
        <w:rPr>
          <w:rFonts w:ascii="TH Sarabun New" w:hAnsi="TH Sarabun New" w:cs="TH Sarabun New" w:hint="cs"/>
          <w:cs/>
        </w:rPr>
        <w:t>ประกอบด้วย</w:t>
      </w:r>
      <w:r w:rsidRPr="00BF10C8">
        <w:rPr>
          <w:rFonts w:ascii="TH Sarabun New" w:hAnsi="TH Sarabun New" w:cs="TH Sarabun New" w:hint="cs"/>
          <w:cs/>
        </w:rPr>
        <w:t>ผู้มีนามและตำแหน่ง ดัง</w:t>
      </w:r>
      <w:r w:rsidR="00031227">
        <w:rPr>
          <w:rFonts w:ascii="TH Sarabun New" w:hAnsi="TH Sarabun New" w:cs="TH Sarabun New" w:hint="cs"/>
          <w:cs/>
        </w:rPr>
        <w:t>ต่อไปนี้</w:t>
      </w:r>
      <w:r w:rsidR="00F874E6">
        <w:rPr>
          <w:rFonts w:ascii="TH Sarabun New" w:hAnsi="TH Sarabun New" w:cs="TH Sarabun New" w:hint="cs"/>
          <w:cs/>
        </w:rPr>
        <w:t xml:space="preserve"> </w:t>
      </w:r>
    </w:p>
    <w:p w:rsidR="00AD3265" w:rsidRPr="004D1147" w:rsidRDefault="00AD3265" w:rsidP="003B6FE4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คณะกรรมการ</w:t>
      </w:r>
      <w:r w:rsidR="00BD72A5">
        <w:rPr>
          <w:rFonts w:ascii="TH Sarabun New" w:hAnsi="TH Sarabun New" w:cs="TH Sarabun New" w:hint="cs"/>
          <w:b/>
          <w:bCs/>
          <w:cs/>
        </w:rPr>
        <w:t>ตรวจรับพัสดุ</w:t>
      </w:r>
      <w:r w:rsidR="00F874E6" w:rsidRPr="004D1147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031227" w:rsidRPr="00AD3265" w:rsidRDefault="00AD3265" w:rsidP="00AD3265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="005E230F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AD3265" w:rsidRDefault="00AD3265" w:rsidP="00AD3265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F874E6" w:rsidRDefault="009C18E0" w:rsidP="00F874E6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:rsidR="00F874E6" w:rsidRPr="009C18E0" w:rsidRDefault="00F874E6" w:rsidP="00F874E6">
      <w:pPr>
        <w:spacing w:before="120"/>
        <w:jc w:val="thaiDistribute"/>
        <w:rPr>
          <w:rFonts w:ascii="TH Sarabun New" w:hAnsi="TH Sarabun New" w:cs="TH Sarabun New"/>
        </w:rPr>
      </w:pPr>
      <w:r w:rsidRPr="00DD327B">
        <w:rPr>
          <w:rFonts w:ascii="TH Sarabun New" w:hAnsi="TH Sarabun New" w:cs="TH Sarabun New" w:hint="cs"/>
          <w:color w:val="FF0000"/>
          <w:cs/>
        </w:rPr>
        <w:t>หรือ</w:t>
      </w:r>
      <w:r w:rsidRPr="00F874E6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D1147">
        <w:rPr>
          <w:rFonts w:ascii="TH Sarabun New" w:hAnsi="TH Sarabun New" w:cs="TH Sarabun New" w:hint="cs"/>
          <w:b/>
          <w:bCs/>
          <w:cs/>
        </w:rPr>
        <w:t>กรรมการ</w:t>
      </w:r>
      <w:r w:rsidR="00BD72A5">
        <w:rPr>
          <w:rFonts w:ascii="TH Sarabun New" w:hAnsi="TH Sarabun New" w:cs="TH Sarabun New" w:hint="cs"/>
          <w:b/>
          <w:bCs/>
          <w:cs/>
        </w:rPr>
        <w:t>ตรวจรับพัสดุ</w:t>
      </w:r>
      <w:r>
        <w:rPr>
          <w:rFonts w:ascii="TH Sarabun New" w:hAnsi="TH Sarabun New" w:cs="TH Sarabun New" w:hint="cs"/>
          <w:cs/>
        </w:rPr>
        <w:t xml:space="preserve"> </w:t>
      </w:r>
    </w:p>
    <w:p w:rsidR="00F874E6" w:rsidRDefault="00F874E6" w:rsidP="00F874E6">
      <w:pPr>
        <w:pStyle w:val="ListParagraph"/>
        <w:numPr>
          <w:ilvl w:val="0"/>
          <w:numId w:val="1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874E6"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................................................................</w:t>
      </w:r>
      <w:r w:rsidRPr="00F874E6">
        <w:rPr>
          <w:rFonts w:ascii="TH Sarabun New" w:hAnsi="TH Sarabun New" w:cs="TH Sarabun New"/>
          <w:sz w:val="32"/>
          <w:szCs w:val="32"/>
          <w:cs/>
        </w:rPr>
        <w:tab/>
      </w:r>
      <w:r w:rsidRPr="00F874E6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E230F" w:rsidRPr="005E230F" w:rsidRDefault="005E230F" w:rsidP="005E230F">
      <w:pPr>
        <w:spacing w:before="120"/>
        <w:jc w:val="thaiDistribute"/>
        <w:rPr>
          <w:rFonts w:ascii="TH Sarabun New" w:hAnsi="TH Sarabun New" w:cs="TH Sarabun New"/>
          <w:i/>
          <w:iCs/>
        </w:rPr>
      </w:pPr>
      <w:r w:rsidRPr="005E230F">
        <w:rPr>
          <w:rFonts w:ascii="TH Sarabun New" w:hAnsi="TH Sarabun New" w:cs="TH Sarabun New" w:hint="cs"/>
          <w:i/>
          <w:iCs/>
          <w:color w:val="FF0000"/>
          <w:cs/>
        </w:rPr>
        <w:t>(ให้เลือกข้อความตามกรณี</w:t>
      </w:r>
      <w:r w:rsidR="00DD327B">
        <w:rPr>
          <w:rFonts w:ascii="TH Sarabun New" w:hAnsi="TH Sarabun New" w:cs="TH Sarabun New" w:hint="cs"/>
          <w:i/>
          <w:iCs/>
          <w:color w:val="FF0000"/>
          <w:cs/>
        </w:rPr>
        <w:t>ว่า</w:t>
      </w:r>
      <w:r>
        <w:rPr>
          <w:rFonts w:ascii="TH Sarabun New" w:hAnsi="TH Sarabun New" w:cs="TH Sarabun New" w:hint="cs"/>
          <w:i/>
          <w:iCs/>
          <w:color w:val="FF0000"/>
          <w:cs/>
        </w:rPr>
        <w:t>มีกรรมการ</w:t>
      </w:r>
      <w:r w:rsidRPr="005E230F">
        <w:rPr>
          <w:rFonts w:ascii="TH Sarabun New" w:hAnsi="TH Sarabun New" w:cs="TH Sarabun New" w:hint="cs"/>
          <w:i/>
          <w:iCs/>
          <w:color w:val="FF0000"/>
          <w:cs/>
        </w:rPr>
        <w:t xml:space="preserve">มากกว่า 1 คน หรือมีกรรมการเพียง 1 คน </w:t>
      </w:r>
      <w:r w:rsidR="00DD327B">
        <w:rPr>
          <w:rFonts w:ascii="TH Sarabun New" w:hAnsi="TH Sarabun New" w:cs="TH Sarabun New" w:hint="cs"/>
          <w:i/>
          <w:iCs/>
          <w:color w:val="FF0000"/>
          <w:cs/>
        </w:rPr>
        <w:t>และ</w:t>
      </w:r>
      <w:r w:rsidRPr="005E230F">
        <w:rPr>
          <w:rFonts w:ascii="TH Sarabun New" w:hAnsi="TH Sarabun New" w:cs="TH Sarabun New" w:hint="cs"/>
          <w:i/>
          <w:iCs/>
          <w:color w:val="FF0000"/>
          <w:cs/>
        </w:rPr>
        <w:t>ตัดเนื้อหาที่ไม่ใช้ออก)</w:t>
      </w:r>
    </w:p>
    <w:p w:rsidR="00DD2FE1" w:rsidRPr="004D1147" w:rsidRDefault="00F874E6" w:rsidP="00F874E6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DE5DD1" w:rsidRPr="00A81A97" w:rsidRDefault="00DE5DD1" w:rsidP="00DE5DD1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ทำการตรวจสอบรับพัสดุให้เป็นไปตามขอบเขตของงานหรือ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หมวด </w:t>
      </w:r>
      <w:r w:rsidRPr="00DE5DD1">
        <w:rPr>
          <w:rFonts w:ascii="TH Sarabun New" w:hAnsi="TH Sarabun New" w:cs="TH Sarabun New"/>
          <w:color w:val="FF0000"/>
        </w:rPr>
        <w:t>XX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ข้อ </w:t>
      </w:r>
      <w:r w:rsidRPr="00DE5DD1">
        <w:rPr>
          <w:rFonts w:ascii="TH Sarabun New" w:hAnsi="TH Sarabun New" w:cs="TH Sarabun New"/>
          <w:color w:val="FF0000"/>
        </w:rPr>
        <w:t>XX</w:t>
      </w:r>
    </w:p>
    <w:p w:rsidR="00FF532A" w:rsidRDefault="00BF10C8" w:rsidP="00FF532A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สั่ง</w:t>
      </w:r>
      <w:r w:rsidR="00025B4A">
        <w:rPr>
          <w:rFonts w:ascii="TH Sarabun New" w:hAnsi="TH Sarabun New" w:cs="TH Sarabun New"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ณ  วันที่</w:t>
      </w:r>
      <w:r w:rsidR="00742578">
        <w:rPr>
          <w:rFonts w:ascii="TH Sarabun New" w:hAnsi="TH Sarabun New" w:cs="TH Sarabun New" w:hint="cs"/>
          <w:cs/>
        </w:rPr>
        <w:t xml:space="preserve">            </w:t>
      </w:r>
      <w:r w:rsidR="00416B32">
        <w:rPr>
          <w:rFonts w:ascii="TH Sarabun New" w:hAnsi="TH Sarabun New" w:cs="TH Sarabun New" w:hint="cs"/>
          <w:cs/>
        </w:rPr>
        <w:t>มกราคม</w:t>
      </w:r>
      <w:r w:rsidR="00ED3D19" w:rsidRPr="008835E0">
        <w:rPr>
          <w:rFonts w:ascii="TH Sarabun New" w:hAnsi="TH Sarabun New" w:cs="TH Sarabun New" w:hint="cs"/>
          <w:cs/>
        </w:rPr>
        <w:t xml:space="preserve">  พ.ศ.</w:t>
      </w:r>
      <w:r w:rsidR="000731DB">
        <w:rPr>
          <w:rFonts w:ascii="TH Sarabun New" w:hAnsi="TH Sarabun New" w:cs="TH Sarabun New" w:hint="cs"/>
          <w:cs/>
        </w:rPr>
        <w:t xml:space="preserve"> </w:t>
      </w:r>
      <w:r w:rsidR="003B6FE4">
        <w:rPr>
          <w:rFonts w:ascii="TH Sarabun New" w:hAnsi="TH Sarabun New" w:cs="TH Sarabun New" w:hint="cs"/>
          <w:cs/>
        </w:rPr>
        <w:t>2567</w:t>
      </w:r>
    </w:p>
    <w:p w:rsidR="00FF532A" w:rsidRDefault="00FF532A" w:rsidP="00FF532A">
      <w:pPr>
        <w:tabs>
          <w:tab w:val="left" w:pos="4395"/>
        </w:tabs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</w:p>
    <w:p w:rsidR="00FF532A" w:rsidRDefault="00FF532A" w:rsidP="00FF532A">
      <w:pPr>
        <w:tabs>
          <w:tab w:val="left" w:pos="4395"/>
        </w:tabs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DD327B" w:rsidRPr="008835E0" w:rsidRDefault="00FF532A" w:rsidP="00FF532A">
      <w:pPr>
        <w:tabs>
          <w:tab w:val="left" w:pos="4395"/>
        </w:tabs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DD327B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D327B" w:rsidRDefault="00DD327B" w:rsidP="00DD327B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2B6BBF0" wp14:editId="7754C5F1">
            <wp:simplePos x="0" y="0"/>
            <wp:positionH relativeFrom="margin">
              <wp:posOffset>2326005</wp:posOffset>
            </wp:positionH>
            <wp:positionV relativeFrom="paragraph">
              <wp:posOffset>147320</wp:posOffset>
            </wp:positionV>
            <wp:extent cx="1078865" cy="10877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3AB400" wp14:editId="09182AD0">
                <wp:simplePos x="0" y="0"/>
                <wp:positionH relativeFrom="column">
                  <wp:posOffset>4441402</wp:posOffset>
                </wp:positionH>
                <wp:positionV relativeFrom="paragraph">
                  <wp:posOffset>-353483</wp:posOffset>
                </wp:positionV>
                <wp:extent cx="1803400" cy="626533"/>
                <wp:effectExtent l="0" t="0" r="254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7B" w:rsidRDefault="00DD327B" w:rsidP="00DD32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ตัวอย่างคำสั่งแต่งตั้งคณะกรรมการตรวจรับพัสดุ</w:t>
                            </w:r>
                            <w:r w:rsidR="0040565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(1)</w:t>
                            </w:r>
                          </w:p>
                          <w:p w:rsidR="00DD327B" w:rsidRPr="00684A47" w:rsidRDefault="00DD327B" w:rsidP="00DD32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B400" id="_x0000_s1027" type="#_x0000_t202" style="position:absolute;margin-left:349.7pt;margin-top:-27.85pt;width:142pt;height:49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">
                <v:textbox>
                  <w:txbxContent>
                    <w:p w:rsidR="00DD327B" w:rsidRDefault="00DD327B" w:rsidP="00DD327B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ตัวอย่างคำสั่งแต่งตั้งคณะกรรมการตรวจรับพัสดุ</w:t>
                      </w:r>
                      <w:r w:rsidR="0040565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(1)</w:t>
                      </w:r>
                    </w:p>
                    <w:p w:rsidR="00DD327B" w:rsidRPr="00684A47" w:rsidRDefault="00DD327B" w:rsidP="00DD327B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27B" w:rsidRDefault="00DD327B" w:rsidP="00DD327B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DD327B" w:rsidRDefault="00DD327B" w:rsidP="00DD327B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DD327B" w:rsidRDefault="00DD327B" w:rsidP="00DD327B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DD327B" w:rsidRDefault="00DD327B" w:rsidP="00DD327B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</w:p>
    <w:p w:rsidR="00DD327B" w:rsidRPr="008835E0" w:rsidRDefault="00DD327B" w:rsidP="00DD327B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DD327B" w:rsidRPr="008835E0" w:rsidRDefault="00DD327B" w:rsidP="00DD327B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>
        <w:rPr>
          <w:rFonts w:ascii="TH Sarabun New" w:hAnsi="TH Sarabun New" w:cs="TH Sarabun New" w:hint="cs"/>
          <w:cs/>
        </w:rPr>
        <w:t>2567</w:t>
      </w:r>
      <w:r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DD327B" w:rsidRDefault="00DD327B" w:rsidP="00DD327B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>
        <w:rPr>
          <w:rFonts w:ascii="TH Sarabun New" w:hAnsi="TH Sarabun New" w:cs="TH Sarabun New" w:hint="cs"/>
          <w:cs/>
        </w:rPr>
        <w:t xml:space="preserve"> แต่งตั้งคณะกรรมการตรวจรับพัสดุ </w:t>
      </w:r>
    </w:p>
    <w:p w:rsidR="00DD327B" w:rsidRPr="00DD327B" w:rsidRDefault="00DD327B" w:rsidP="00DD327B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color w:val="000000" w:themeColor="text1"/>
        </w:rPr>
      </w:pPr>
      <w:r w:rsidRPr="00DD327B">
        <w:rPr>
          <w:rFonts w:ascii="TH Sarabun New" w:hAnsi="TH Sarabun New" w:cs="TH Sarabun New" w:hint="cs"/>
          <w:color w:val="000000" w:themeColor="text1"/>
          <w:cs/>
        </w:rPr>
        <w:t>สำหรับจ้างเหมาออกแบบโปสเตอร์ประชาสัมพันธ์</w:t>
      </w:r>
      <w:r w:rsidR="00BD72A5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โครงการ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ประชุมวิชาการนานาชาติ </w:t>
      </w:r>
      <w:r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>คณะสถาปัตยกรรมศาสตร์ มหาวิทยาลัยศิลปากร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:rsidR="00DD327B" w:rsidRPr="008835E0" w:rsidRDefault="00DD327B" w:rsidP="00DD327B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DD327B" w:rsidRDefault="00DD327B" w:rsidP="00DD327B">
      <w:pPr>
        <w:spacing w:before="120"/>
        <w:ind w:firstLine="1411"/>
        <w:jc w:val="thaiDistribute"/>
        <w:rPr>
          <w:rFonts w:ascii="TH Sarabun New" w:hAnsi="TH Sarabun New" w:cs="TH Sarabun New"/>
          <w:i/>
          <w:iCs/>
          <w:color w:val="FF0000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มีความประสงค์จ้างเหมา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ออกแบบโปสเตอร์ประชาสัมพันธ์</w:t>
      </w:r>
      <w:r w:rsidR="00BD72A5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โครงการ</w:t>
      </w:r>
      <w:r>
        <w:rPr>
          <w:rFonts w:ascii="TH Sarabun New" w:hAnsi="TH Sarabun New" w:cs="TH Sarabun New" w:hint="cs"/>
          <w:color w:val="000000" w:themeColor="text1"/>
          <w:cs/>
        </w:rPr>
        <w:t>ประชุมวิชาการนานาชาติ คณะสถาปัตยกรรมศาสตร์ มหาวิทยาลัยศิลปากร กำหนดจัดขึ้นระหว่างวันที่ 15-16 มกราคม พ.ศ. 2567 ณ คณะสถาปัตยกรรมศาสตร์ มหาวิทยาลัยศิลปากร วังท่าพระ กรุงเทพฯ</w:t>
      </w:r>
    </w:p>
    <w:p w:rsidR="00DD327B" w:rsidRDefault="00DD327B" w:rsidP="00DD327B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เพื่อให้เป็นไปตามระเบียบกระทรวงการคลังว่าด้วยการจัดซื้อจัดจ้าง และการบริหารพัสดุภาครัฐ พ.ศ.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>2560 จึงแต่งตั้งคณะกรรมการตรวจรับพัสดุงานจ้างเหมาออกแบบโปสเตอร์ประชาสัมพันธ์โครงการประชุมวิชาการนานาชาติ คณะสถาปัตยกรรมศาสตร์ มหาวิทยาลัยศิลปากร</w:t>
      </w:r>
      <w:r w:rsidRPr="00A81A97">
        <w:rPr>
          <w:rFonts w:ascii="TH Sarabun New" w:hAnsi="TH Sarabun New" w:cs="TH Sarabun New" w:hint="cs"/>
          <w:i/>
          <w:iCs/>
          <w:color w:val="000000" w:themeColor="text1"/>
          <w:cs/>
        </w:rPr>
        <w:t xml:space="preserve">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ประกอบด้วยผู้มีนามและตำแหน่ง ดังต่อไปนี้ </w:t>
      </w:r>
    </w:p>
    <w:p w:rsidR="00DD327B" w:rsidRPr="004D1147" w:rsidRDefault="00DD327B" w:rsidP="00DD327B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คณะกรรมการ</w:t>
      </w:r>
      <w:r w:rsidR="00A81A97">
        <w:rPr>
          <w:rFonts w:ascii="TH Sarabun New" w:hAnsi="TH Sarabun New" w:cs="TH Sarabun New" w:hint="cs"/>
          <w:b/>
          <w:bCs/>
          <w:cs/>
        </w:rPr>
        <w:t>ตรวจรับพัสดุ</w:t>
      </w:r>
      <w:r w:rsidRPr="004D1147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A81A97" w:rsidRPr="00A81A97" w:rsidRDefault="00DD327B" w:rsidP="00A81A97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 xml:space="preserve">อาจารย์ ดร. </w:t>
      </w:r>
      <w:r w:rsidR="00A81A97" w:rsidRPr="00A81A97">
        <w:rPr>
          <w:rFonts w:ascii="TH Sarabun New" w:hAnsi="TH Sarabun New" w:cs="TH Sarabun New" w:hint="cs"/>
          <w:sz w:val="32"/>
          <w:szCs w:val="32"/>
          <w:cs/>
        </w:rPr>
        <w:t>สถาปัตย์ ศิลปากร</w:t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:rsidR="00A81A97" w:rsidRPr="00A81A97" w:rsidRDefault="00DD327B" w:rsidP="00A81A97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 w:rsidR="00A81A97" w:rsidRPr="00A81A97">
        <w:rPr>
          <w:rFonts w:ascii="TH Sarabun New" w:hAnsi="TH Sarabun New" w:cs="TH Sarabun New" w:hint="cs"/>
          <w:sz w:val="32"/>
          <w:szCs w:val="32"/>
          <w:cs/>
        </w:rPr>
        <w:t>ศิลป์ สถาปัตยกรรม</w:t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A81A97"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DD327B" w:rsidRPr="00A81A97" w:rsidRDefault="00A81A97" w:rsidP="00A81A97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อาจารย์อาร์ต ศิลปะ</w:t>
      </w:r>
      <w:r w:rsidR="00DD327B"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DD327B" w:rsidRPr="00A81A97"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:rsidR="00DD327B" w:rsidRPr="004D1147" w:rsidRDefault="00DD327B" w:rsidP="00DD327B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DE5DD1" w:rsidRPr="00A81A97" w:rsidRDefault="00DE5DD1" w:rsidP="00DE5DD1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ทำการตรวจสอบรับพัสดุให้เป็นไปตามขอบเขตของงานหรือ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หมวด </w:t>
      </w:r>
      <w:r w:rsidRPr="00DE5DD1">
        <w:rPr>
          <w:rFonts w:ascii="TH Sarabun New" w:hAnsi="TH Sarabun New" w:cs="TH Sarabun New"/>
          <w:color w:val="FF0000"/>
        </w:rPr>
        <w:t>XX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ข้อ </w:t>
      </w:r>
      <w:r w:rsidRPr="00DE5DD1">
        <w:rPr>
          <w:rFonts w:ascii="TH Sarabun New" w:hAnsi="TH Sarabun New" w:cs="TH Sarabun New"/>
          <w:color w:val="FF0000"/>
        </w:rPr>
        <w:t>XX</w:t>
      </w:r>
    </w:p>
    <w:p w:rsidR="00025B4A" w:rsidRDefault="00DD327B" w:rsidP="00025B4A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025B4A">
        <w:rPr>
          <w:rFonts w:ascii="TH Sarabun New" w:hAnsi="TH Sarabun New" w:cs="TH Sarabun New"/>
          <w:cs/>
        </w:rPr>
        <w:t>สั่ง</w:t>
      </w:r>
      <w:r w:rsidR="00025B4A">
        <w:rPr>
          <w:rFonts w:ascii="TH Sarabun New" w:hAnsi="TH Sarabun New" w:cs="TH Sarabun New"/>
        </w:rPr>
        <w:t xml:space="preserve">  </w:t>
      </w:r>
      <w:r w:rsidR="00025B4A">
        <w:rPr>
          <w:rFonts w:ascii="TH Sarabun New" w:hAnsi="TH Sarabun New" w:cs="TH Sarabun New" w:hint="cs"/>
          <w:cs/>
        </w:rPr>
        <w:t>ณ  วันที่            มกราคม  พ.ศ. 2567</w:t>
      </w:r>
    </w:p>
    <w:p w:rsidR="00025B4A" w:rsidRDefault="00025B4A" w:rsidP="00025B4A">
      <w:pPr>
        <w:ind w:firstLine="1418"/>
        <w:jc w:val="center"/>
        <w:rPr>
          <w:rFonts w:ascii="TH Sarabun New" w:hAnsi="TH Sarabun New" w:cs="TH Sarabun New"/>
          <w:cs/>
        </w:rPr>
      </w:pPr>
    </w:p>
    <w:p w:rsidR="00025B4A" w:rsidRDefault="00025B4A" w:rsidP="00025B4A">
      <w:pPr>
        <w:ind w:firstLine="1418"/>
        <w:jc w:val="center"/>
        <w:rPr>
          <w:rFonts w:ascii="TH Sarabun New" w:hAnsi="TH Sarabun New" w:cs="TH Sarabun New"/>
        </w:rPr>
      </w:pPr>
    </w:p>
    <w:p w:rsidR="00FE5A27" w:rsidRDefault="00025B4A" w:rsidP="00FE5A27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</w:t>
      </w:r>
      <w:r w:rsidR="003047A9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 w:hint="cs"/>
          <w:cs/>
        </w:rPr>
        <w:t>รองศาสตราจารย์ ดร. อภิรดี เกษมศุข)</w:t>
      </w:r>
    </w:p>
    <w:p w:rsidR="00025B4A" w:rsidRDefault="00FE5A27" w:rsidP="00FE5A27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025B4A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E5DD1" w:rsidRDefault="00DE5DD1" w:rsidP="00025B4A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</w:p>
    <w:p w:rsidR="00405655" w:rsidRDefault="00DE5DD1" w:rsidP="00405655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65E503" wp14:editId="440F6CD8">
                <wp:simplePos x="0" y="0"/>
                <wp:positionH relativeFrom="column">
                  <wp:posOffset>4345940</wp:posOffset>
                </wp:positionH>
                <wp:positionV relativeFrom="paragraph">
                  <wp:posOffset>-172085</wp:posOffset>
                </wp:positionV>
                <wp:extent cx="1803400" cy="626533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55" w:rsidRDefault="00405655" w:rsidP="0040565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ตัวอย่างคำสั่งแต่งตั้งคณะกรรมการตรวจรับพัสดุ (2)</w:t>
                            </w:r>
                          </w:p>
                          <w:p w:rsidR="00405655" w:rsidRPr="00684A47" w:rsidRDefault="00405655" w:rsidP="0040565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E503" id="_x0000_s1028" type="#_x0000_t202" style="position:absolute;margin-left:342.2pt;margin-top:-13.55pt;width:142pt;height:49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">
                <v:textbox>
                  <w:txbxContent>
                    <w:p w:rsidR="00405655" w:rsidRDefault="00405655" w:rsidP="00405655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ตัวอย่างคำสั่งแต่งตั้งคณะกรรมการตรวจรับพัสดุ (2)</w:t>
                      </w:r>
                    </w:p>
                    <w:p w:rsidR="00405655" w:rsidRPr="00684A47" w:rsidRDefault="00405655" w:rsidP="00405655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655">
        <w:rPr>
          <w:rFonts w:ascii="TH Sarabun New" w:hAnsi="TH Sarabun New" w:cs="TH Sarabun New"/>
          <w:noProof/>
        </w:rPr>
        <w:drawing>
          <wp:anchor distT="0" distB="0" distL="114300" distR="114300" simplePos="0" relativeHeight="251705856" behindDoc="1" locked="0" layoutInCell="1" allowOverlap="1" wp14:anchorId="641D95D3" wp14:editId="5E09AE05">
            <wp:simplePos x="0" y="0"/>
            <wp:positionH relativeFrom="margin">
              <wp:posOffset>2326005</wp:posOffset>
            </wp:positionH>
            <wp:positionV relativeFrom="paragraph">
              <wp:posOffset>147320</wp:posOffset>
            </wp:positionV>
            <wp:extent cx="1078865" cy="10877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55" w:rsidRDefault="00405655" w:rsidP="00405655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405655" w:rsidRDefault="00405655" w:rsidP="00405655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405655" w:rsidRDefault="00405655" w:rsidP="00405655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405655" w:rsidRDefault="00405655" w:rsidP="00405655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</w:p>
    <w:p w:rsidR="00405655" w:rsidRPr="008835E0" w:rsidRDefault="00405655" w:rsidP="00405655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405655" w:rsidRPr="008835E0" w:rsidRDefault="00405655" w:rsidP="00405655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>
        <w:rPr>
          <w:rFonts w:ascii="TH Sarabun New" w:hAnsi="TH Sarabun New" w:cs="TH Sarabun New" w:hint="cs"/>
          <w:cs/>
        </w:rPr>
        <w:t>2567</w:t>
      </w:r>
      <w:r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405655" w:rsidRDefault="00405655" w:rsidP="00405655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>
        <w:rPr>
          <w:rFonts w:ascii="TH Sarabun New" w:hAnsi="TH Sarabun New" w:cs="TH Sarabun New" w:hint="cs"/>
          <w:cs/>
        </w:rPr>
        <w:t xml:space="preserve"> แต่งตั้งคณะกรรมการตรวจรับพัสดุ </w:t>
      </w:r>
    </w:p>
    <w:p w:rsidR="00405655" w:rsidRPr="00DD327B" w:rsidRDefault="00405655" w:rsidP="00405655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color w:val="000000" w:themeColor="text1"/>
        </w:rPr>
      </w:pPr>
      <w:r w:rsidRPr="00DD327B">
        <w:rPr>
          <w:rFonts w:ascii="TH Sarabun New" w:hAnsi="TH Sarabun New" w:cs="TH Sarabun New" w:hint="cs"/>
          <w:color w:val="000000" w:themeColor="text1"/>
          <w:cs/>
        </w:rPr>
        <w:t>สำหรับจ้างเหมา</w:t>
      </w:r>
      <w:r w:rsidR="00DE5DD1"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เช่ารถตู้ปรับอากาศพร้อมน้ำเชื้อเพลิงและพนักงานขับรถ โครงการศึกษาดูงาน</w:t>
      </w:r>
      <w:r w:rsidR="00DE5DD1">
        <w:rPr>
          <w:rFonts w:ascii="TH Sarabun New" w:hAnsi="TH Sarabun New" w:cs="TH Sarabun New"/>
          <w:color w:val="000000" w:themeColor="text1"/>
          <w:cs/>
        </w:rPr>
        <w:br/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ประกอบการเรียนการสอนรายวิชา 261 </w:t>
      </w:r>
      <w:r w:rsidR="00DE5DD1">
        <w:rPr>
          <w:rFonts w:ascii="TH Sarabun New" w:hAnsi="TH Sarabun New" w:cs="TH Sarabun New"/>
          <w:color w:val="000000" w:themeColor="text1"/>
        </w:rPr>
        <w:t>123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BA000D">
        <w:rPr>
          <w:rFonts w:ascii="TH Sarabun New" w:hAnsi="TH Sarabun New" w:cs="TH Sarabun New" w:hint="cs"/>
          <w:color w:val="000000" w:themeColor="text1"/>
          <w:cs/>
        </w:rPr>
        <w:t>ไทย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E5DD1">
        <w:rPr>
          <w:rFonts w:ascii="TH Sarabun New" w:hAnsi="TH Sarabun New" w:cs="TH Sarabun New"/>
          <w:color w:val="000000" w:themeColor="text1"/>
          <w:cs/>
        </w:rPr>
        <w:br/>
      </w:r>
      <w:r w:rsidR="00DE5DD1">
        <w:rPr>
          <w:rFonts w:ascii="TH Sarabun New" w:hAnsi="TH Sarabun New" w:cs="TH Sarabun New" w:hint="cs"/>
          <w:color w:val="000000" w:themeColor="text1"/>
          <w:cs/>
        </w:rPr>
        <w:t>ภาคการศึกษาปลาย ปีการศึกษา 2566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:rsidR="00405655" w:rsidRPr="008835E0" w:rsidRDefault="00405655" w:rsidP="00405655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DE5DD1" w:rsidRPr="00DD327B" w:rsidRDefault="00405655" w:rsidP="00DE5DD1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</w:t>
      </w:r>
      <w:r w:rsidR="00DE5DD1" w:rsidRPr="00DD327B">
        <w:rPr>
          <w:rFonts w:ascii="TH Sarabun New" w:hAnsi="TH Sarabun New" w:cs="TH Sarabun New" w:hint="cs"/>
          <w:color w:val="000000" w:themeColor="text1"/>
          <w:cs/>
        </w:rPr>
        <w:t>จ้างเหมา</w:t>
      </w:r>
      <w:r w:rsidR="00DE5DD1"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เช่ารถตู้ปรับอากาศพร้อมน้ำเชื้อเพลิงและพนักงานขับรถ โครงการศึกษาดูงานประกอบการเรียนการสอนรายวิชา 26</w:t>
      </w:r>
      <w:r w:rsidR="00DE5DD1">
        <w:rPr>
          <w:rFonts w:ascii="TH Sarabun New" w:hAnsi="TH Sarabun New" w:cs="TH Sarabun New"/>
          <w:color w:val="000000" w:themeColor="text1"/>
        </w:rPr>
        <w:t>1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E5DD1">
        <w:rPr>
          <w:rFonts w:ascii="TH Sarabun New" w:hAnsi="TH Sarabun New" w:cs="TH Sarabun New"/>
          <w:color w:val="000000" w:themeColor="text1"/>
        </w:rPr>
        <w:t>123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BA000D">
        <w:rPr>
          <w:rFonts w:ascii="TH Sarabun New" w:hAnsi="TH Sarabun New" w:cs="TH Sarabun New" w:hint="cs"/>
          <w:color w:val="000000" w:themeColor="text1"/>
          <w:cs/>
        </w:rPr>
        <w:t>ไทย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ภาคการศึกษาปลาย ปีการศึกษา 2566</w:t>
      </w:r>
      <w:r w:rsidR="00DE5DD1"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E5DD1">
        <w:rPr>
          <w:rFonts w:ascii="TH Sarabun New" w:hAnsi="TH Sarabun New" w:cs="TH Sarabun New" w:hint="cs"/>
          <w:color w:val="000000" w:themeColor="text1"/>
          <w:cs/>
        </w:rPr>
        <w:t>วันจันทร์ที่ 15 มกราคม 2567 ณ มหาวิทยาลัยศิลปากร วิทยาเขตพระราชวังสนามจันทร์</w:t>
      </w:r>
    </w:p>
    <w:p w:rsidR="00405655" w:rsidRPr="00DE5DD1" w:rsidRDefault="00405655" w:rsidP="00DE5DD1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s/>
        </w:rPr>
        <w:t xml:space="preserve">เพื่อให้เป็นไปตามระเบียบกระทรวงการคลังว่าด้วยการจัดซื้อจัดจ้าง และการบริหารพัสดุภาครัฐ พ.ศ.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>2560 จึงแต่งตั้</w:t>
      </w:r>
      <w:r w:rsidR="00DE5DD1">
        <w:rPr>
          <w:rFonts w:ascii="TH Sarabun New" w:hAnsi="TH Sarabun New" w:cs="TH Sarabun New" w:hint="cs"/>
          <w:color w:val="000000" w:themeColor="text1"/>
          <w:cs/>
        </w:rPr>
        <w:t>ง</w:t>
      </w:r>
      <w:r w:rsidRPr="00A81A97">
        <w:rPr>
          <w:rFonts w:ascii="TH Sarabun New" w:hAnsi="TH Sarabun New" w:cs="TH Sarabun New" w:hint="cs"/>
          <w:color w:val="000000" w:themeColor="text1"/>
          <w:cs/>
        </w:rPr>
        <w:t>กรรมการตรวจรับพัสดุงาน</w:t>
      </w:r>
      <w:r w:rsidR="00DE5DD1" w:rsidRPr="00DD327B">
        <w:rPr>
          <w:rFonts w:ascii="TH Sarabun New" w:hAnsi="TH Sarabun New" w:cs="TH Sarabun New" w:hint="cs"/>
          <w:color w:val="000000" w:themeColor="text1"/>
          <w:cs/>
        </w:rPr>
        <w:t>จ้างเหมา</w:t>
      </w:r>
      <w:r w:rsidR="00DE5DD1"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เช่ารถตู้ปรับอากาศพร้อมน้ำเชื้อเพลิงและพนักงานขับรถ โครงการศึกษาดูงานประกอบการเรียนการสอนรายวิชา 26</w:t>
      </w:r>
      <w:r w:rsidR="00DE5DD1">
        <w:rPr>
          <w:rFonts w:ascii="TH Sarabun New" w:hAnsi="TH Sarabun New" w:cs="TH Sarabun New"/>
          <w:color w:val="000000" w:themeColor="text1"/>
        </w:rPr>
        <w:t>1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E5DD1">
        <w:rPr>
          <w:rFonts w:ascii="TH Sarabun New" w:hAnsi="TH Sarabun New" w:cs="TH Sarabun New"/>
          <w:color w:val="000000" w:themeColor="text1"/>
        </w:rPr>
        <w:t>123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BA000D">
        <w:rPr>
          <w:rFonts w:ascii="TH Sarabun New" w:hAnsi="TH Sarabun New" w:cs="TH Sarabun New" w:hint="cs"/>
          <w:color w:val="000000" w:themeColor="text1"/>
          <w:cs/>
        </w:rPr>
        <w:t>ไทย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 ภาคการศึกษาปลาย ปีการศึกษา 2566</w:t>
      </w:r>
      <w:r w:rsidR="00DE5DD1"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E5DD1">
        <w:rPr>
          <w:rFonts w:ascii="TH Sarabun New" w:hAnsi="TH Sarabun New" w:cs="TH Sarabun New" w:hint="cs"/>
          <w:color w:val="000000" w:themeColor="text1"/>
          <w:cs/>
        </w:rPr>
        <w:t xml:space="preserve">วันจันทร์ที่ 15 มกราคม 2567 ณ มหาวิทยาลัยศิลปากร วิทยาเขตพระราชวังสนามจันทร์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 xml:space="preserve">ประกอบด้วยผู้มีนามและตำแหน่ง ดังต่อไปนี้ </w:t>
      </w:r>
    </w:p>
    <w:p w:rsidR="00405655" w:rsidRPr="004D1147" w:rsidRDefault="00405655" w:rsidP="00405655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กรรมการ</w:t>
      </w:r>
      <w:r>
        <w:rPr>
          <w:rFonts w:ascii="TH Sarabun New" w:hAnsi="TH Sarabun New" w:cs="TH Sarabun New" w:hint="cs"/>
          <w:b/>
          <w:bCs/>
          <w:cs/>
        </w:rPr>
        <w:t>ตรวจรับพัสดุ</w:t>
      </w:r>
      <w:r w:rsidRPr="004D1147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405655" w:rsidRPr="00A81A97" w:rsidRDefault="00405655" w:rsidP="00DE5DD1">
      <w:pPr>
        <w:pStyle w:val="ListParagraph"/>
        <w:numPr>
          <w:ilvl w:val="0"/>
          <w:numId w:val="15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อาจารย์ ดร. สถาปัตย์ ศิลปากร</w:t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="00DE5DD1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405655" w:rsidRPr="004D1147" w:rsidRDefault="00405655" w:rsidP="00405655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405655" w:rsidRPr="00A81A97" w:rsidRDefault="00DE5DD1" w:rsidP="00405655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ทำการตรวจสอบรับพัสดุให้เป็นไปตามขอบเขตของงานหรือ</w:t>
      </w:r>
      <w:r w:rsidR="00405655" w:rsidRPr="00A81A97">
        <w:rPr>
          <w:rFonts w:ascii="TH Sarabun New" w:hAnsi="TH Sarabun New" w:cs="TH Sarabun New" w:hint="cs"/>
          <w:color w:val="000000" w:themeColor="text1"/>
          <w:cs/>
        </w:rPr>
        <w:t xml:space="preserve">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หมวด </w:t>
      </w:r>
      <w:r w:rsidRPr="00DE5DD1">
        <w:rPr>
          <w:rFonts w:ascii="TH Sarabun New" w:hAnsi="TH Sarabun New" w:cs="TH Sarabun New"/>
          <w:color w:val="FF0000"/>
        </w:rPr>
        <w:t>XX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 w:rsidR="00405655" w:rsidRPr="00A81A97">
        <w:rPr>
          <w:rFonts w:ascii="TH Sarabun New" w:hAnsi="TH Sarabun New" w:cs="TH Sarabun New" w:hint="cs"/>
          <w:color w:val="000000" w:themeColor="text1"/>
          <w:cs/>
        </w:rPr>
        <w:t xml:space="preserve">ข้อ </w:t>
      </w:r>
      <w:r w:rsidRPr="00DE5DD1">
        <w:rPr>
          <w:rFonts w:ascii="TH Sarabun New" w:hAnsi="TH Sarabun New" w:cs="TH Sarabun New"/>
          <w:color w:val="FF0000"/>
        </w:rPr>
        <w:t>XX</w:t>
      </w:r>
    </w:p>
    <w:p w:rsidR="00025B4A" w:rsidRDefault="00025B4A" w:rsidP="00025B4A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สั่ง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ณ  วันที่            มกราคม  พ.ศ. 2567</w:t>
      </w:r>
    </w:p>
    <w:p w:rsidR="00025B4A" w:rsidRDefault="00025B4A" w:rsidP="00025B4A">
      <w:pPr>
        <w:ind w:firstLine="1418"/>
        <w:jc w:val="center"/>
        <w:rPr>
          <w:rFonts w:ascii="TH Sarabun New" w:hAnsi="TH Sarabun New" w:cs="TH Sarabun New"/>
          <w:cs/>
        </w:rPr>
      </w:pPr>
    </w:p>
    <w:p w:rsidR="00025B4A" w:rsidRDefault="00025B4A" w:rsidP="00025B4A">
      <w:pPr>
        <w:ind w:firstLine="1418"/>
        <w:jc w:val="center"/>
        <w:rPr>
          <w:rFonts w:ascii="TH Sarabun New" w:hAnsi="TH Sarabun New" w:cs="TH Sarabun New"/>
        </w:rPr>
      </w:pPr>
    </w:p>
    <w:p w:rsidR="00025B4A" w:rsidRDefault="00025B4A" w:rsidP="00025B4A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 w:rsidR="00FF711D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 w:hint="cs"/>
          <w:cs/>
        </w:rPr>
        <w:t>รองศาสตราจารย์ ดร. อภิรดี เกษมศุข)</w:t>
      </w:r>
    </w:p>
    <w:p w:rsidR="00025B4A" w:rsidRDefault="00FF711D" w:rsidP="00FF711D">
      <w:pPr>
        <w:ind w:left="288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</w:t>
      </w:r>
      <w:bookmarkStart w:id="0" w:name="_GoBack"/>
      <w:bookmarkEnd w:id="0"/>
      <w:r w:rsidR="00025B4A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405655" w:rsidRDefault="00405655" w:rsidP="00742578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</w:p>
    <w:sectPr w:rsidR="00405655" w:rsidSect="00FF532A">
      <w:headerReference w:type="even" r:id="rId8"/>
      <w:pgSz w:w="11907" w:h="16834" w:code="9"/>
      <w:pgMar w:top="850" w:right="1138" w:bottom="900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B9" w:rsidRDefault="006448B9">
      <w:r>
        <w:separator/>
      </w:r>
    </w:p>
  </w:endnote>
  <w:endnote w:type="continuationSeparator" w:id="0">
    <w:p w:rsidR="006448B9" w:rsidRDefault="006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B9" w:rsidRDefault="006448B9">
      <w:r>
        <w:separator/>
      </w:r>
    </w:p>
  </w:footnote>
  <w:footnote w:type="continuationSeparator" w:id="0">
    <w:p w:rsidR="006448B9" w:rsidRDefault="0064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CF19D2"/>
    <w:multiLevelType w:val="hybridMultilevel"/>
    <w:tmpl w:val="0C9E7152"/>
    <w:lvl w:ilvl="0" w:tplc="FE4AEDD8">
      <w:start w:val="1"/>
      <w:numFmt w:val="decimal"/>
      <w:lvlText w:val="%1."/>
      <w:lvlJc w:val="left"/>
      <w:pPr>
        <w:ind w:left="2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531E"/>
    <w:multiLevelType w:val="hybridMultilevel"/>
    <w:tmpl w:val="0C9E7152"/>
    <w:lvl w:ilvl="0" w:tplc="FE4AEDD8">
      <w:start w:val="1"/>
      <w:numFmt w:val="decimal"/>
      <w:lvlText w:val="%1."/>
      <w:lvlJc w:val="left"/>
      <w:pPr>
        <w:ind w:left="2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8133AAD"/>
    <w:multiLevelType w:val="hybridMultilevel"/>
    <w:tmpl w:val="532894E2"/>
    <w:lvl w:ilvl="0" w:tplc="73A4F7E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4" w15:restartNumberingAfterBreak="0">
    <w:nsid w:val="78342D30"/>
    <w:multiLevelType w:val="hybridMultilevel"/>
    <w:tmpl w:val="4DA8BDB2"/>
    <w:lvl w:ilvl="0" w:tplc="29C0047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25B4A"/>
    <w:rsid w:val="0003084C"/>
    <w:rsid w:val="00031227"/>
    <w:rsid w:val="00050968"/>
    <w:rsid w:val="00055294"/>
    <w:rsid w:val="00060CA8"/>
    <w:rsid w:val="000639CE"/>
    <w:rsid w:val="000658E7"/>
    <w:rsid w:val="000731DB"/>
    <w:rsid w:val="000748C9"/>
    <w:rsid w:val="0007630F"/>
    <w:rsid w:val="000763E5"/>
    <w:rsid w:val="000769CD"/>
    <w:rsid w:val="00077F7A"/>
    <w:rsid w:val="000801E2"/>
    <w:rsid w:val="00080E43"/>
    <w:rsid w:val="000A104D"/>
    <w:rsid w:val="000A59CE"/>
    <w:rsid w:val="000C0A08"/>
    <w:rsid w:val="000C38AE"/>
    <w:rsid w:val="000E02B8"/>
    <w:rsid w:val="000E0A20"/>
    <w:rsid w:val="000F0ED1"/>
    <w:rsid w:val="00107639"/>
    <w:rsid w:val="00137BB5"/>
    <w:rsid w:val="001507C4"/>
    <w:rsid w:val="001511BB"/>
    <w:rsid w:val="00164EE1"/>
    <w:rsid w:val="0017018A"/>
    <w:rsid w:val="00171BD3"/>
    <w:rsid w:val="001A5805"/>
    <w:rsid w:val="001B6329"/>
    <w:rsid w:val="001B7C7C"/>
    <w:rsid w:val="001E1F80"/>
    <w:rsid w:val="001E3B4B"/>
    <w:rsid w:val="001F4450"/>
    <w:rsid w:val="001F7248"/>
    <w:rsid w:val="001F7FD1"/>
    <w:rsid w:val="00201490"/>
    <w:rsid w:val="0020722B"/>
    <w:rsid w:val="00217B0F"/>
    <w:rsid w:val="0023432B"/>
    <w:rsid w:val="00262A2B"/>
    <w:rsid w:val="00287601"/>
    <w:rsid w:val="002D3601"/>
    <w:rsid w:val="002D5C38"/>
    <w:rsid w:val="003047A9"/>
    <w:rsid w:val="003063EB"/>
    <w:rsid w:val="00307B8B"/>
    <w:rsid w:val="00327CE4"/>
    <w:rsid w:val="00345D3E"/>
    <w:rsid w:val="00357AAB"/>
    <w:rsid w:val="00365B83"/>
    <w:rsid w:val="0036617C"/>
    <w:rsid w:val="00382AE7"/>
    <w:rsid w:val="003B3B66"/>
    <w:rsid w:val="003B6FE4"/>
    <w:rsid w:val="003D5E2D"/>
    <w:rsid w:val="003D7579"/>
    <w:rsid w:val="003E457A"/>
    <w:rsid w:val="003E5B2F"/>
    <w:rsid w:val="00405655"/>
    <w:rsid w:val="004109E9"/>
    <w:rsid w:val="00416B32"/>
    <w:rsid w:val="004215A8"/>
    <w:rsid w:val="0046377B"/>
    <w:rsid w:val="004774B8"/>
    <w:rsid w:val="00480473"/>
    <w:rsid w:val="00480F3C"/>
    <w:rsid w:val="004C122C"/>
    <w:rsid w:val="004C6911"/>
    <w:rsid w:val="004D1147"/>
    <w:rsid w:val="004D3110"/>
    <w:rsid w:val="004D41EB"/>
    <w:rsid w:val="004E0B4A"/>
    <w:rsid w:val="004F20D3"/>
    <w:rsid w:val="004F45EF"/>
    <w:rsid w:val="00506FAD"/>
    <w:rsid w:val="00526153"/>
    <w:rsid w:val="00540EED"/>
    <w:rsid w:val="005B7B44"/>
    <w:rsid w:val="005D574F"/>
    <w:rsid w:val="005E1BFB"/>
    <w:rsid w:val="005E230F"/>
    <w:rsid w:val="005F61D2"/>
    <w:rsid w:val="00604D54"/>
    <w:rsid w:val="00610D33"/>
    <w:rsid w:val="00623F7B"/>
    <w:rsid w:val="00625924"/>
    <w:rsid w:val="00631AE8"/>
    <w:rsid w:val="0064085E"/>
    <w:rsid w:val="006448B9"/>
    <w:rsid w:val="006507AF"/>
    <w:rsid w:val="0065226A"/>
    <w:rsid w:val="006574DA"/>
    <w:rsid w:val="00662105"/>
    <w:rsid w:val="00673AE5"/>
    <w:rsid w:val="00673E89"/>
    <w:rsid w:val="00686BC7"/>
    <w:rsid w:val="006B62FF"/>
    <w:rsid w:val="006D318D"/>
    <w:rsid w:val="006E3733"/>
    <w:rsid w:val="006E77EE"/>
    <w:rsid w:val="006F2470"/>
    <w:rsid w:val="006F4001"/>
    <w:rsid w:val="007024B3"/>
    <w:rsid w:val="0071005C"/>
    <w:rsid w:val="00713DBA"/>
    <w:rsid w:val="00730098"/>
    <w:rsid w:val="00742578"/>
    <w:rsid w:val="00742E5D"/>
    <w:rsid w:val="007712F1"/>
    <w:rsid w:val="007722ED"/>
    <w:rsid w:val="00793E01"/>
    <w:rsid w:val="007A044F"/>
    <w:rsid w:val="007A5C34"/>
    <w:rsid w:val="007B4992"/>
    <w:rsid w:val="00802556"/>
    <w:rsid w:val="00807633"/>
    <w:rsid w:val="00837BC9"/>
    <w:rsid w:val="00843D30"/>
    <w:rsid w:val="00857DCB"/>
    <w:rsid w:val="00871107"/>
    <w:rsid w:val="008835E0"/>
    <w:rsid w:val="00891877"/>
    <w:rsid w:val="008A4FF9"/>
    <w:rsid w:val="008B46E2"/>
    <w:rsid w:val="008D0F0A"/>
    <w:rsid w:val="008D74DA"/>
    <w:rsid w:val="008E3067"/>
    <w:rsid w:val="008E3F4E"/>
    <w:rsid w:val="008F3F1C"/>
    <w:rsid w:val="00901FFB"/>
    <w:rsid w:val="00920849"/>
    <w:rsid w:val="00992990"/>
    <w:rsid w:val="00995E35"/>
    <w:rsid w:val="009A0388"/>
    <w:rsid w:val="009B5BC4"/>
    <w:rsid w:val="009C14FC"/>
    <w:rsid w:val="009C18E0"/>
    <w:rsid w:val="009C441B"/>
    <w:rsid w:val="009C4676"/>
    <w:rsid w:val="009C68A5"/>
    <w:rsid w:val="009E0257"/>
    <w:rsid w:val="00A12C49"/>
    <w:rsid w:val="00A13CEF"/>
    <w:rsid w:val="00A17247"/>
    <w:rsid w:val="00A546D6"/>
    <w:rsid w:val="00A75117"/>
    <w:rsid w:val="00A81A97"/>
    <w:rsid w:val="00A8602A"/>
    <w:rsid w:val="00A914E3"/>
    <w:rsid w:val="00AA25EE"/>
    <w:rsid w:val="00AD06B5"/>
    <w:rsid w:val="00AD083B"/>
    <w:rsid w:val="00AD3265"/>
    <w:rsid w:val="00AE1009"/>
    <w:rsid w:val="00AF6108"/>
    <w:rsid w:val="00AF75FF"/>
    <w:rsid w:val="00AF7B5D"/>
    <w:rsid w:val="00B04E11"/>
    <w:rsid w:val="00B120AF"/>
    <w:rsid w:val="00B13521"/>
    <w:rsid w:val="00B17893"/>
    <w:rsid w:val="00B20E87"/>
    <w:rsid w:val="00B4742E"/>
    <w:rsid w:val="00B51A94"/>
    <w:rsid w:val="00B63D7A"/>
    <w:rsid w:val="00B64150"/>
    <w:rsid w:val="00B70551"/>
    <w:rsid w:val="00B73F85"/>
    <w:rsid w:val="00B76BC7"/>
    <w:rsid w:val="00B807A3"/>
    <w:rsid w:val="00B83D63"/>
    <w:rsid w:val="00B95AB8"/>
    <w:rsid w:val="00BA000D"/>
    <w:rsid w:val="00BC5479"/>
    <w:rsid w:val="00BD72A5"/>
    <w:rsid w:val="00BD769C"/>
    <w:rsid w:val="00BF10C8"/>
    <w:rsid w:val="00BF6415"/>
    <w:rsid w:val="00C10A6A"/>
    <w:rsid w:val="00C135DC"/>
    <w:rsid w:val="00C13F64"/>
    <w:rsid w:val="00C22939"/>
    <w:rsid w:val="00C31BFB"/>
    <w:rsid w:val="00C43089"/>
    <w:rsid w:val="00C5197B"/>
    <w:rsid w:val="00C56BF0"/>
    <w:rsid w:val="00C7336B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54334"/>
    <w:rsid w:val="00D56B05"/>
    <w:rsid w:val="00D72744"/>
    <w:rsid w:val="00D75088"/>
    <w:rsid w:val="00D75C94"/>
    <w:rsid w:val="00D90F4A"/>
    <w:rsid w:val="00DC0B97"/>
    <w:rsid w:val="00DD2FE1"/>
    <w:rsid w:val="00DD327B"/>
    <w:rsid w:val="00DE38F7"/>
    <w:rsid w:val="00DE5DD1"/>
    <w:rsid w:val="00DE6A32"/>
    <w:rsid w:val="00DE7266"/>
    <w:rsid w:val="00DF08EF"/>
    <w:rsid w:val="00DF0C1E"/>
    <w:rsid w:val="00E3176A"/>
    <w:rsid w:val="00E353AD"/>
    <w:rsid w:val="00E4103C"/>
    <w:rsid w:val="00E42A79"/>
    <w:rsid w:val="00E77093"/>
    <w:rsid w:val="00E834D4"/>
    <w:rsid w:val="00E950D8"/>
    <w:rsid w:val="00EA6D36"/>
    <w:rsid w:val="00EC3F63"/>
    <w:rsid w:val="00ED3D19"/>
    <w:rsid w:val="00ED4F43"/>
    <w:rsid w:val="00EE08E6"/>
    <w:rsid w:val="00EE45AC"/>
    <w:rsid w:val="00EF3532"/>
    <w:rsid w:val="00EF6046"/>
    <w:rsid w:val="00F01E6A"/>
    <w:rsid w:val="00F1291B"/>
    <w:rsid w:val="00F225B4"/>
    <w:rsid w:val="00F75320"/>
    <w:rsid w:val="00F75A19"/>
    <w:rsid w:val="00F83F0C"/>
    <w:rsid w:val="00F87009"/>
    <w:rsid w:val="00F874E6"/>
    <w:rsid w:val="00FA1491"/>
    <w:rsid w:val="00FC05F0"/>
    <w:rsid w:val="00FD0C4E"/>
    <w:rsid w:val="00FD1E6B"/>
    <w:rsid w:val="00FE0E4F"/>
    <w:rsid w:val="00FE1920"/>
    <w:rsid w:val="00FE5A27"/>
    <w:rsid w:val="00FF532A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C242C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11</cp:revision>
  <cp:lastPrinted>2019-02-18T03:56:00Z</cp:lastPrinted>
  <dcterms:created xsi:type="dcterms:W3CDTF">2024-01-24T04:03:00Z</dcterms:created>
  <dcterms:modified xsi:type="dcterms:W3CDTF">2024-01-24T07:54:00Z</dcterms:modified>
</cp:coreProperties>
</file>